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DEF29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center"/>
        <w:rPr>
          <w:rFonts w:hint="eastAsia" w:ascii="宋体" w:hAnsi="宋体" w:eastAsia="宋体" w:cs="宋体"/>
          <w:b/>
          <w:bCs/>
          <w:i w:val="0"/>
          <w:iCs w:val="0"/>
          <w:caps w:val="0"/>
          <w:color w:val="auto"/>
          <w:spacing w:val="0"/>
          <w:sz w:val="28"/>
          <w:szCs w:val="28"/>
        </w:rPr>
      </w:pPr>
      <w:r>
        <w:rPr>
          <w:rFonts w:hint="eastAsia" w:ascii="宋体" w:hAnsi="宋体" w:eastAsia="宋体" w:cs="宋体"/>
          <w:b/>
          <w:bCs/>
          <w:i w:val="0"/>
          <w:iCs w:val="0"/>
          <w:caps w:val="0"/>
          <w:color w:val="auto"/>
          <w:spacing w:val="0"/>
          <w:kern w:val="0"/>
          <w:sz w:val="28"/>
          <w:szCs w:val="28"/>
          <w:shd w:val="clear" w:fill="FFFFFF"/>
          <w:lang w:val="en-US" w:eastAsia="zh-CN" w:bidi="ar"/>
        </w:rPr>
        <w:t>宿迁市楚光能源发展集团有限公司可行性研究报告咨询服务框架协议采购项目</w:t>
      </w:r>
      <w:r>
        <w:rPr>
          <w:rFonts w:hint="eastAsia" w:ascii="宋体" w:hAnsi="宋体" w:eastAsia="宋体" w:cs="宋体"/>
          <w:b/>
          <w:bCs/>
          <w:i w:val="0"/>
          <w:iCs w:val="0"/>
          <w:caps w:val="0"/>
          <w:color w:val="auto"/>
          <w:spacing w:val="0"/>
          <w:sz w:val="28"/>
          <w:szCs w:val="28"/>
          <w:bdr w:val="none" w:color="auto" w:sz="0" w:space="0"/>
          <w:shd w:val="clear" w:fill="FFFFFF"/>
        </w:rPr>
        <w:t>更正公告</w:t>
      </w:r>
    </w:p>
    <w:p w14:paraId="4403892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b/>
          <w:bCs/>
          <w:i w:val="0"/>
          <w:iCs w:val="0"/>
          <w:caps w:val="0"/>
          <w:color w:val="auto"/>
          <w:spacing w:val="0"/>
          <w:sz w:val="24"/>
          <w:szCs w:val="24"/>
          <w:bdr w:val="none" w:color="auto" w:sz="0" w:space="0"/>
          <w:shd w:val="clear" w:fill="FFFFFF"/>
        </w:rPr>
        <w:t>一、项目基本情况</w:t>
      </w:r>
    </w:p>
    <w:p w14:paraId="24727E2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i w:val="0"/>
          <w:iCs w:val="0"/>
          <w:caps w:val="0"/>
          <w:color w:val="auto"/>
          <w:spacing w:val="0"/>
          <w:sz w:val="24"/>
          <w:szCs w:val="24"/>
          <w:bdr w:val="none" w:color="auto" w:sz="0" w:space="0"/>
          <w:shd w:val="clear" w:fill="FFFFFF"/>
          <w:lang w:val="en-US" w:eastAsia="zh-CN"/>
        </w:rPr>
      </w:pPr>
      <w:r>
        <w:rPr>
          <w:rFonts w:hint="eastAsia" w:ascii="宋体" w:hAnsi="宋体" w:eastAsia="宋体" w:cs="宋体"/>
          <w:i w:val="0"/>
          <w:iCs w:val="0"/>
          <w:caps w:val="0"/>
          <w:color w:val="auto"/>
          <w:spacing w:val="0"/>
          <w:sz w:val="24"/>
          <w:szCs w:val="24"/>
          <w:bdr w:val="none" w:color="auto" w:sz="0" w:space="0"/>
          <w:shd w:val="clear" w:fill="FFFFFF"/>
          <w:lang w:val="en-US" w:eastAsia="zh-CN"/>
        </w:rPr>
        <w:t>原公告的采购项目编号：JSWB[2025]0918号</w:t>
      </w:r>
    </w:p>
    <w:p w14:paraId="7B516DB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i w:val="0"/>
          <w:iCs w:val="0"/>
          <w:caps w:val="0"/>
          <w:color w:val="auto"/>
          <w:spacing w:val="0"/>
          <w:sz w:val="24"/>
          <w:szCs w:val="24"/>
          <w:bdr w:val="none" w:color="auto" w:sz="0" w:space="0"/>
          <w:shd w:val="clear" w:fill="FFFFFF"/>
          <w:lang w:val="en-US" w:eastAsia="zh-CN"/>
        </w:rPr>
      </w:pPr>
      <w:r>
        <w:rPr>
          <w:rFonts w:hint="eastAsia" w:ascii="宋体" w:hAnsi="宋体" w:eastAsia="宋体" w:cs="宋体"/>
          <w:i w:val="0"/>
          <w:iCs w:val="0"/>
          <w:caps w:val="0"/>
          <w:color w:val="auto"/>
          <w:spacing w:val="0"/>
          <w:sz w:val="24"/>
          <w:szCs w:val="24"/>
          <w:bdr w:val="none" w:color="auto" w:sz="0" w:space="0"/>
          <w:shd w:val="clear" w:fill="FFFFFF"/>
          <w:lang w:val="en-US" w:eastAsia="zh-CN"/>
        </w:rPr>
        <w:t>原公告的采购项目名称：宿迁市楚光能源发展集团有限公司可行性研究报告咨询服务框架协议采购项目</w:t>
      </w:r>
    </w:p>
    <w:p w14:paraId="215157E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首次公告日期：2025年</w:t>
      </w:r>
      <w:r>
        <w:rPr>
          <w:rFonts w:hint="eastAsia" w:ascii="宋体" w:hAnsi="宋体" w:eastAsia="宋体" w:cs="宋体"/>
          <w:i w:val="0"/>
          <w:iCs w:val="0"/>
          <w:caps w:val="0"/>
          <w:color w:val="auto"/>
          <w:spacing w:val="0"/>
          <w:sz w:val="24"/>
          <w:szCs w:val="24"/>
          <w:bdr w:val="none" w:color="auto" w:sz="0" w:space="0"/>
          <w:shd w:val="clear" w:fill="FFFFFF"/>
          <w:lang w:val="en-US" w:eastAsia="zh-CN"/>
        </w:rPr>
        <w:t>10</w:t>
      </w:r>
      <w:r>
        <w:rPr>
          <w:rFonts w:hint="eastAsia" w:ascii="宋体" w:hAnsi="宋体" w:eastAsia="宋体" w:cs="宋体"/>
          <w:i w:val="0"/>
          <w:iCs w:val="0"/>
          <w:caps w:val="0"/>
          <w:color w:val="auto"/>
          <w:spacing w:val="0"/>
          <w:sz w:val="24"/>
          <w:szCs w:val="24"/>
          <w:bdr w:val="none" w:color="auto" w:sz="0" w:space="0"/>
          <w:shd w:val="clear" w:fill="FFFFFF"/>
        </w:rPr>
        <w:t>月</w:t>
      </w:r>
      <w:r>
        <w:rPr>
          <w:rFonts w:hint="eastAsia" w:ascii="宋体" w:hAnsi="宋体" w:eastAsia="宋体" w:cs="宋体"/>
          <w:i w:val="0"/>
          <w:iCs w:val="0"/>
          <w:caps w:val="0"/>
          <w:color w:val="auto"/>
          <w:spacing w:val="0"/>
          <w:sz w:val="24"/>
          <w:szCs w:val="24"/>
          <w:bdr w:val="none" w:color="auto" w:sz="0" w:space="0"/>
          <w:shd w:val="clear" w:fill="FFFFFF"/>
          <w:lang w:val="en-US" w:eastAsia="zh-CN"/>
        </w:rPr>
        <w:t>29</w:t>
      </w:r>
      <w:r>
        <w:rPr>
          <w:rFonts w:hint="eastAsia" w:ascii="宋体" w:hAnsi="宋体" w:eastAsia="宋体" w:cs="宋体"/>
          <w:i w:val="0"/>
          <w:iCs w:val="0"/>
          <w:caps w:val="0"/>
          <w:color w:val="auto"/>
          <w:spacing w:val="0"/>
          <w:sz w:val="24"/>
          <w:szCs w:val="24"/>
          <w:bdr w:val="none" w:color="auto" w:sz="0" w:space="0"/>
          <w:shd w:val="clear" w:fill="FFFFFF"/>
        </w:rPr>
        <w:t>日</w:t>
      </w:r>
    </w:p>
    <w:p w14:paraId="58FF1912">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b/>
          <w:bCs/>
          <w:i w:val="0"/>
          <w:iCs w:val="0"/>
          <w:caps w:val="0"/>
          <w:color w:val="auto"/>
          <w:spacing w:val="0"/>
          <w:sz w:val="24"/>
          <w:szCs w:val="24"/>
          <w:bdr w:val="none" w:color="auto" w:sz="0" w:space="0"/>
          <w:shd w:val="clear" w:fill="FFFFFF"/>
        </w:rPr>
        <w:t>二、更正信息 </w:t>
      </w:r>
    </w:p>
    <w:p w14:paraId="0354262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lang w:val="en-US" w:eastAsia="zh-CN"/>
        </w:rPr>
      </w:pPr>
      <w:r>
        <w:rPr>
          <w:rFonts w:hint="eastAsia" w:ascii="宋体" w:hAnsi="宋体" w:eastAsia="宋体" w:cs="宋体"/>
          <w:i w:val="0"/>
          <w:iCs w:val="0"/>
          <w:caps w:val="0"/>
          <w:color w:val="auto"/>
          <w:spacing w:val="0"/>
          <w:sz w:val="24"/>
          <w:szCs w:val="24"/>
          <w:bdr w:val="none" w:color="auto" w:sz="0" w:space="0"/>
          <w:shd w:val="clear" w:fill="FFFFFF"/>
        </w:rPr>
        <w:t>更正事项：</w:t>
      </w:r>
      <w:r>
        <w:rPr>
          <w:rFonts w:hint="eastAsia" w:ascii="宋体" w:hAnsi="宋体" w:eastAsia="宋体" w:cs="宋体"/>
          <w:i w:val="0"/>
          <w:iCs w:val="0"/>
          <w:caps w:val="0"/>
          <w:color w:val="auto"/>
          <w:spacing w:val="0"/>
          <w:sz w:val="24"/>
          <w:szCs w:val="24"/>
          <w:bdr w:val="none" w:color="auto" w:sz="0" w:space="0"/>
          <w:shd w:val="clear" w:fill="FFFFFF"/>
          <w:lang w:val="en-US" w:eastAsia="zh-CN"/>
        </w:rPr>
        <w:t>征集公告</w:t>
      </w:r>
    </w:p>
    <w:p w14:paraId="087DB3F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i w:val="0"/>
          <w:iCs w:val="0"/>
          <w:caps w:val="0"/>
          <w:color w:val="auto"/>
          <w:spacing w:val="0"/>
          <w:sz w:val="24"/>
          <w:szCs w:val="24"/>
          <w:bdr w:val="none" w:color="auto" w:sz="0" w:space="0"/>
          <w:shd w:val="clear" w:fill="FFFFFF"/>
        </w:rPr>
      </w:pPr>
      <w:r>
        <w:rPr>
          <w:rFonts w:hint="eastAsia" w:ascii="宋体" w:hAnsi="宋体" w:eastAsia="宋体" w:cs="宋体"/>
          <w:i w:val="0"/>
          <w:iCs w:val="0"/>
          <w:caps w:val="0"/>
          <w:color w:val="auto"/>
          <w:spacing w:val="0"/>
          <w:sz w:val="24"/>
          <w:szCs w:val="24"/>
          <w:bdr w:val="none" w:color="auto" w:sz="0" w:space="0"/>
          <w:shd w:val="clear" w:fill="FFFFFF"/>
        </w:rPr>
        <w:t>更正内容：</w:t>
      </w:r>
    </w:p>
    <w:p w14:paraId="3FACCEB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i w:val="0"/>
          <w:iCs w:val="0"/>
          <w:caps w:val="0"/>
          <w:color w:val="auto"/>
          <w:spacing w:val="0"/>
          <w:sz w:val="24"/>
          <w:szCs w:val="24"/>
          <w:bdr w:val="none" w:color="auto" w:sz="0" w:space="0"/>
          <w:shd w:val="clear" w:fill="FFFFFF"/>
        </w:rPr>
      </w:pPr>
      <w:r>
        <w:rPr>
          <w:rFonts w:hint="eastAsia" w:ascii="宋体" w:hAnsi="宋体" w:eastAsia="宋体" w:cs="宋体"/>
          <w:i w:val="0"/>
          <w:iCs w:val="0"/>
          <w:caps w:val="0"/>
          <w:color w:val="auto"/>
          <w:spacing w:val="0"/>
          <w:sz w:val="24"/>
          <w:szCs w:val="24"/>
          <w:bdr w:val="none" w:color="auto" w:sz="0" w:space="0"/>
          <w:shd w:val="clear" w:fill="FFFFFF"/>
          <w:lang w:val="en-US" w:eastAsia="zh-CN"/>
        </w:rPr>
        <w:t>1.</w:t>
      </w:r>
      <w:r>
        <w:rPr>
          <w:rFonts w:hint="eastAsia" w:ascii="宋体" w:hAnsi="宋体" w:eastAsia="宋体" w:cs="宋体"/>
          <w:i w:val="0"/>
          <w:iCs w:val="0"/>
          <w:caps w:val="0"/>
          <w:color w:val="auto"/>
          <w:spacing w:val="0"/>
          <w:sz w:val="24"/>
          <w:szCs w:val="24"/>
          <w:bdr w:val="none" w:color="auto" w:sz="0" w:space="0"/>
          <w:shd w:val="clear" w:fill="FFFFFF"/>
        </w:rPr>
        <w:t>征集文件提供时间：</w:t>
      </w:r>
      <w:bookmarkStart w:id="0" w:name="EB3ca540756ad7453183f06d8a3d39390e"/>
      <w:bookmarkEnd w:id="0"/>
      <w:r>
        <w:rPr>
          <w:rFonts w:hint="eastAsia" w:ascii="宋体" w:hAnsi="宋体" w:eastAsia="宋体" w:cs="宋体"/>
          <w:i w:val="0"/>
          <w:iCs w:val="0"/>
          <w:caps w:val="0"/>
          <w:color w:val="auto"/>
          <w:spacing w:val="0"/>
          <w:sz w:val="24"/>
          <w:szCs w:val="24"/>
          <w:bdr w:val="none" w:color="auto" w:sz="0" w:space="0"/>
          <w:shd w:val="clear" w:fill="FFFFFF"/>
          <w:lang w:eastAsia="zh-CN"/>
        </w:rPr>
        <w:t>2025</w:t>
      </w:r>
      <w:r>
        <w:rPr>
          <w:rFonts w:hint="eastAsia" w:ascii="宋体" w:hAnsi="宋体" w:eastAsia="宋体" w:cs="宋体"/>
          <w:i w:val="0"/>
          <w:iCs w:val="0"/>
          <w:caps w:val="0"/>
          <w:color w:val="auto"/>
          <w:spacing w:val="0"/>
          <w:sz w:val="24"/>
          <w:szCs w:val="24"/>
          <w:bdr w:val="none" w:color="auto" w:sz="0" w:space="0"/>
          <w:shd w:val="clear" w:fill="FFFFFF"/>
        </w:rPr>
        <w:t>年</w:t>
      </w:r>
      <w:r>
        <w:rPr>
          <w:rFonts w:hint="eastAsia" w:ascii="宋体" w:hAnsi="宋体" w:eastAsia="宋体" w:cs="宋体"/>
          <w:i w:val="0"/>
          <w:iCs w:val="0"/>
          <w:caps w:val="0"/>
          <w:color w:val="auto"/>
          <w:spacing w:val="0"/>
          <w:sz w:val="24"/>
          <w:szCs w:val="24"/>
          <w:bdr w:val="none" w:color="auto" w:sz="0" w:space="0"/>
          <w:shd w:val="clear" w:fill="FFFFFF"/>
          <w:lang w:val="en-US" w:eastAsia="zh-CN"/>
        </w:rPr>
        <w:t>10</w:t>
      </w:r>
      <w:r>
        <w:rPr>
          <w:rFonts w:hint="eastAsia" w:ascii="宋体" w:hAnsi="宋体" w:eastAsia="宋体" w:cs="宋体"/>
          <w:i w:val="0"/>
          <w:iCs w:val="0"/>
          <w:caps w:val="0"/>
          <w:color w:val="auto"/>
          <w:spacing w:val="0"/>
          <w:sz w:val="24"/>
          <w:szCs w:val="24"/>
          <w:bdr w:val="none" w:color="auto" w:sz="0" w:space="0"/>
          <w:shd w:val="clear" w:fill="FFFFFF"/>
        </w:rPr>
        <w:t>月</w:t>
      </w:r>
      <w:r>
        <w:rPr>
          <w:rFonts w:hint="eastAsia" w:ascii="宋体" w:hAnsi="宋体" w:eastAsia="宋体" w:cs="宋体"/>
          <w:i w:val="0"/>
          <w:iCs w:val="0"/>
          <w:caps w:val="0"/>
          <w:color w:val="auto"/>
          <w:spacing w:val="0"/>
          <w:sz w:val="24"/>
          <w:szCs w:val="24"/>
          <w:bdr w:val="none" w:color="auto" w:sz="0" w:space="0"/>
          <w:shd w:val="clear" w:fill="FFFFFF"/>
          <w:lang w:val="en-US" w:eastAsia="zh-CN"/>
        </w:rPr>
        <w:t>29</w:t>
      </w:r>
      <w:r>
        <w:rPr>
          <w:rFonts w:hint="eastAsia" w:ascii="宋体" w:hAnsi="宋体" w:eastAsia="宋体" w:cs="宋体"/>
          <w:i w:val="0"/>
          <w:iCs w:val="0"/>
          <w:caps w:val="0"/>
          <w:color w:val="auto"/>
          <w:spacing w:val="0"/>
          <w:sz w:val="24"/>
          <w:szCs w:val="24"/>
          <w:bdr w:val="none" w:color="auto" w:sz="0" w:space="0"/>
          <w:shd w:val="clear" w:fill="FFFFFF"/>
        </w:rPr>
        <w:t xml:space="preserve">日至 </w:t>
      </w:r>
      <w:r>
        <w:rPr>
          <w:rFonts w:hint="eastAsia" w:ascii="宋体" w:hAnsi="宋体" w:eastAsia="宋体" w:cs="宋体"/>
          <w:i w:val="0"/>
          <w:iCs w:val="0"/>
          <w:caps w:val="0"/>
          <w:color w:val="auto"/>
          <w:spacing w:val="0"/>
          <w:sz w:val="24"/>
          <w:szCs w:val="24"/>
          <w:bdr w:val="none" w:color="auto" w:sz="0" w:space="0"/>
          <w:shd w:val="clear" w:fill="FFFFFF"/>
          <w:lang w:eastAsia="zh-CN"/>
        </w:rPr>
        <w:t>2025</w:t>
      </w:r>
      <w:r>
        <w:rPr>
          <w:rFonts w:hint="eastAsia" w:ascii="宋体" w:hAnsi="宋体" w:eastAsia="宋体" w:cs="宋体"/>
          <w:i w:val="0"/>
          <w:iCs w:val="0"/>
          <w:caps w:val="0"/>
          <w:color w:val="auto"/>
          <w:spacing w:val="0"/>
          <w:sz w:val="24"/>
          <w:szCs w:val="24"/>
          <w:bdr w:val="none" w:color="auto" w:sz="0" w:space="0"/>
          <w:shd w:val="clear" w:fill="FFFFFF"/>
        </w:rPr>
        <w:t>年</w:t>
      </w:r>
      <w:r>
        <w:rPr>
          <w:rFonts w:hint="eastAsia" w:ascii="宋体" w:hAnsi="宋体" w:eastAsia="宋体" w:cs="宋体"/>
          <w:i w:val="0"/>
          <w:iCs w:val="0"/>
          <w:caps w:val="0"/>
          <w:color w:val="auto"/>
          <w:spacing w:val="0"/>
          <w:sz w:val="24"/>
          <w:szCs w:val="24"/>
          <w:bdr w:val="none" w:color="auto" w:sz="0" w:space="0"/>
          <w:shd w:val="clear" w:fill="FFFFFF"/>
          <w:lang w:val="en-US" w:eastAsia="zh-CN"/>
        </w:rPr>
        <w:t>11</w:t>
      </w:r>
      <w:r>
        <w:rPr>
          <w:rFonts w:hint="eastAsia" w:ascii="宋体" w:hAnsi="宋体" w:eastAsia="宋体" w:cs="宋体"/>
          <w:i w:val="0"/>
          <w:iCs w:val="0"/>
          <w:caps w:val="0"/>
          <w:color w:val="auto"/>
          <w:spacing w:val="0"/>
          <w:sz w:val="24"/>
          <w:szCs w:val="24"/>
          <w:bdr w:val="none" w:color="auto" w:sz="0" w:space="0"/>
          <w:shd w:val="clear" w:fill="FFFFFF"/>
        </w:rPr>
        <w:t>月</w:t>
      </w:r>
      <w:r>
        <w:rPr>
          <w:rFonts w:hint="eastAsia" w:ascii="宋体" w:hAnsi="宋体" w:eastAsia="宋体" w:cs="宋体"/>
          <w:i w:val="0"/>
          <w:iCs w:val="0"/>
          <w:caps w:val="0"/>
          <w:color w:val="auto"/>
          <w:spacing w:val="0"/>
          <w:sz w:val="24"/>
          <w:szCs w:val="24"/>
          <w:bdr w:val="none" w:color="auto" w:sz="0" w:space="0"/>
          <w:shd w:val="clear" w:fill="FFFFFF"/>
          <w:lang w:val="en-US" w:eastAsia="zh-CN"/>
        </w:rPr>
        <w:t>3</w:t>
      </w:r>
      <w:r>
        <w:rPr>
          <w:rFonts w:hint="eastAsia" w:ascii="宋体" w:hAnsi="宋体" w:eastAsia="宋体" w:cs="宋体"/>
          <w:i w:val="0"/>
          <w:iCs w:val="0"/>
          <w:caps w:val="0"/>
          <w:color w:val="auto"/>
          <w:spacing w:val="0"/>
          <w:sz w:val="24"/>
          <w:szCs w:val="24"/>
          <w:bdr w:val="none" w:color="auto" w:sz="0" w:space="0"/>
          <w:shd w:val="clear" w:fill="FFFFFF"/>
        </w:rPr>
        <w:t>日</w:t>
      </w:r>
      <w:r>
        <w:rPr>
          <w:rFonts w:hint="eastAsia" w:ascii="宋体" w:hAnsi="宋体" w:eastAsia="宋体" w:cs="宋体"/>
          <w:i w:val="0"/>
          <w:iCs w:val="0"/>
          <w:caps w:val="0"/>
          <w:color w:val="auto"/>
          <w:spacing w:val="0"/>
          <w:sz w:val="24"/>
          <w:szCs w:val="24"/>
          <w:bdr w:val="none" w:color="auto" w:sz="0" w:space="0"/>
          <w:shd w:val="clear" w:fill="FFFFFF"/>
          <w:lang w:eastAsia="zh-CN"/>
        </w:rPr>
        <w:t>，</w:t>
      </w:r>
      <w:r>
        <w:rPr>
          <w:rFonts w:hint="eastAsia" w:ascii="宋体" w:hAnsi="宋体" w:eastAsia="宋体" w:cs="宋体"/>
          <w:i w:val="0"/>
          <w:iCs w:val="0"/>
          <w:caps w:val="0"/>
          <w:color w:val="auto"/>
          <w:spacing w:val="0"/>
          <w:sz w:val="24"/>
          <w:szCs w:val="24"/>
          <w:bdr w:val="none" w:color="auto" w:sz="0" w:space="0"/>
          <w:shd w:val="clear" w:fill="FFFFFF"/>
        </w:rPr>
        <w:t>09：00—12：00，14：</w:t>
      </w:r>
      <w:r>
        <w:rPr>
          <w:rFonts w:hint="eastAsia" w:ascii="宋体" w:hAnsi="宋体" w:eastAsia="宋体" w:cs="宋体"/>
          <w:i w:val="0"/>
          <w:iCs w:val="0"/>
          <w:caps w:val="0"/>
          <w:color w:val="auto"/>
          <w:spacing w:val="0"/>
          <w:sz w:val="24"/>
          <w:szCs w:val="24"/>
          <w:bdr w:val="none" w:color="auto" w:sz="0" w:space="0"/>
          <w:shd w:val="clear" w:fill="FFFFFF"/>
          <w:lang w:val="en-US" w:eastAsia="zh-CN"/>
        </w:rPr>
        <w:t>0</w:t>
      </w:r>
      <w:r>
        <w:rPr>
          <w:rFonts w:hint="eastAsia" w:ascii="宋体" w:hAnsi="宋体" w:eastAsia="宋体" w:cs="宋体"/>
          <w:i w:val="0"/>
          <w:iCs w:val="0"/>
          <w:caps w:val="0"/>
          <w:color w:val="auto"/>
          <w:spacing w:val="0"/>
          <w:sz w:val="24"/>
          <w:szCs w:val="24"/>
          <w:bdr w:val="none" w:color="auto" w:sz="0" w:space="0"/>
          <w:shd w:val="clear" w:fill="FFFFFF"/>
        </w:rPr>
        <w:t>0—</w:t>
      </w:r>
      <w:r>
        <w:rPr>
          <w:rFonts w:hint="eastAsia" w:ascii="宋体" w:hAnsi="宋体" w:eastAsia="宋体" w:cs="宋体"/>
          <w:i w:val="0"/>
          <w:iCs w:val="0"/>
          <w:caps w:val="0"/>
          <w:color w:val="auto"/>
          <w:spacing w:val="0"/>
          <w:sz w:val="24"/>
          <w:szCs w:val="24"/>
          <w:bdr w:val="none" w:color="auto" w:sz="0" w:space="0"/>
          <w:shd w:val="clear" w:fill="FFFFFF"/>
          <w:lang w:val="en-US" w:eastAsia="zh-CN"/>
        </w:rPr>
        <w:t>17</w:t>
      </w:r>
      <w:r>
        <w:rPr>
          <w:rFonts w:hint="eastAsia" w:ascii="宋体" w:hAnsi="宋体" w:eastAsia="宋体" w:cs="宋体"/>
          <w:i w:val="0"/>
          <w:iCs w:val="0"/>
          <w:caps w:val="0"/>
          <w:color w:val="auto"/>
          <w:spacing w:val="0"/>
          <w:sz w:val="24"/>
          <w:szCs w:val="24"/>
          <w:bdr w:val="none" w:color="auto" w:sz="0" w:space="0"/>
          <w:shd w:val="clear" w:fill="FFFFFF"/>
        </w:rPr>
        <w:t>：</w:t>
      </w:r>
      <w:r>
        <w:rPr>
          <w:rFonts w:hint="eastAsia" w:ascii="宋体" w:hAnsi="宋体" w:eastAsia="宋体" w:cs="宋体"/>
          <w:i w:val="0"/>
          <w:iCs w:val="0"/>
          <w:caps w:val="0"/>
          <w:color w:val="auto"/>
          <w:spacing w:val="0"/>
          <w:sz w:val="24"/>
          <w:szCs w:val="24"/>
          <w:bdr w:val="none" w:color="auto" w:sz="0" w:space="0"/>
          <w:shd w:val="clear" w:fill="FFFFFF"/>
          <w:lang w:val="en-US" w:eastAsia="zh-CN"/>
        </w:rPr>
        <w:t>3</w:t>
      </w:r>
      <w:r>
        <w:rPr>
          <w:rFonts w:hint="eastAsia" w:ascii="宋体" w:hAnsi="宋体" w:eastAsia="宋体" w:cs="宋体"/>
          <w:i w:val="0"/>
          <w:iCs w:val="0"/>
          <w:caps w:val="0"/>
          <w:color w:val="auto"/>
          <w:spacing w:val="0"/>
          <w:sz w:val="24"/>
          <w:szCs w:val="24"/>
          <w:bdr w:val="none" w:color="auto" w:sz="0" w:space="0"/>
          <w:shd w:val="clear" w:fill="FFFFFF"/>
        </w:rPr>
        <w:t>0。</w:t>
      </w:r>
    </w:p>
    <w:p w14:paraId="1885B03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i w:val="0"/>
          <w:iCs w:val="0"/>
          <w:caps w:val="0"/>
          <w:color w:val="auto"/>
          <w:spacing w:val="0"/>
          <w:sz w:val="24"/>
          <w:szCs w:val="24"/>
          <w:bdr w:val="none" w:color="auto" w:sz="0" w:space="0"/>
          <w:shd w:val="clear" w:fill="FFFFFF"/>
          <w:lang w:val="en-US" w:eastAsia="zh-CN"/>
        </w:rPr>
      </w:pPr>
      <w:r>
        <w:rPr>
          <w:rFonts w:hint="eastAsia" w:ascii="宋体" w:hAnsi="宋体" w:eastAsia="宋体" w:cs="宋体"/>
          <w:i w:val="0"/>
          <w:iCs w:val="0"/>
          <w:caps w:val="0"/>
          <w:color w:val="auto"/>
          <w:spacing w:val="0"/>
          <w:sz w:val="24"/>
          <w:szCs w:val="24"/>
          <w:bdr w:val="none" w:color="auto" w:sz="0" w:space="0"/>
          <w:shd w:val="clear" w:fill="FFFFFF"/>
          <w:lang w:val="en-US" w:eastAsia="zh-CN"/>
        </w:rPr>
        <w:t>2.响应文件的提交截止时间及开启时间：</w:t>
      </w:r>
      <w:bookmarkStart w:id="1" w:name="EB7e377d7ec4e948ce9223f8ac77228358"/>
      <w:bookmarkEnd w:id="1"/>
      <w:r>
        <w:rPr>
          <w:rFonts w:hint="eastAsia" w:ascii="宋体" w:hAnsi="宋体" w:eastAsia="宋体" w:cs="宋体"/>
          <w:i w:val="0"/>
          <w:iCs w:val="0"/>
          <w:caps w:val="0"/>
          <w:color w:val="auto"/>
          <w:spacing w:val="0"/>
          <w:sz w:val="24"/>
          <w:szCs w:val="24"/>
          <w:bdr w:val="none" w:color="auto" w:sz="0" w:space="0"/>
          <w:shd w:val="clear" w:fill="FFFFFF"/>
          <w:lang w:val="en-US" w:eastAsia="zh-CN"/>
        </w:rPr>
        <w:t>2025 年11月7日15时00分。</w:t>
      </w:r>
    </w:p>
    <w:p w14:paraId="61B022E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现更正为：</w:t>
      </w:r>
    </w:p>
    <w:p w14:paraId="20DA7C43">
      <w:pPr>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rightChars="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1.征集文件提供时间：2025年10月29日至 2025年11月9日，09：00—12：00，14：00—17：30。</w:t>
      </w:r>
    </w:p>
    <w:p w14:paraId="448C61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i w:val="0"/>
          <w:iCs w:val="0"/>
          <w:caps w:val="0"/>
          <w:color w:val="auto"/>
          <w:spacing w:val="0"/>
          <w:kern w:val="0"/>
          <w:sz w:val="24"/>
          <w:szCs w:val="24"/>
          <w:shd w:val="clear" w:fill="FFFFFF"/>
          <w:lang w:val="en-US" w:eastAsia="zh-CN" w:bidi="ar"/>
        </w:rPr>
      </w:pPr>
      <w:r>
        <w:rPr>
          <w:rFonts w:hint="eastAsia" w:ascii="宋体" w:hAnsi="宋体" w:eastAsia="宋体" w:cs="宋体"/>
          <w:i w:val="0"/>
          <w:iCs w:val="0"/>
          <w:caps w:val="0"/>
          <w:color w:val="auto"/>
          <w:spacing w:val="0"/>
          <w:kern w:val="0"/>
          <w:sz w:val="24"/>
          <w:szCs w:val="24"/>
          <w:shd w:val="clear" w:fill="FFFFFF"/>
          <w:lang w:val="en-US" w:eastAsia="zh-CN" w:bidi="ar"/>
        </w:rPr>
        <w:t>2.响应文件的提交截止时间及开启时间：2025 年11月13日10时00分。</w:t>
      </w:r>
    </w:p>
    <w:p w14:paraId="33D5A19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i w:val="0"/>
          <w:iCs w:val="0"/>
          <w:caps w:val="0"/>
          <w:color w:val="auto"/>
          <w:spacing w:val="0"/>
          <w:sz w:val="24"/>
          <w:szCs w:val="24"/>
          <w:bdr w:val="none" w:color="auto" w:sz="0" w:space="0"/>
          <w:shd w:val="clear" w:fill="FFFFFF"/>
        </w:rPr>
        <w:t>更正日期：2025年</w:t>
      </w:r>
      <w:r>
        <w:rPr>
          <w:rFonts w:hint="eastAsia" w:ascii="宋体" w:hAnsi="宋体" w:eastAsia="宋体" w:cs="宋体"/>
          <w:i w:val="0"/>
          <w:iCs w:val="0"/>
          <w:caps w:val="0"/>
          <w:color w:val="auto"/>
          <w:spacing w:val="0"/>
          <w:sz w:val="24"/>
          <w:szCs w:val="24"/>
          <w:bdr w:val="none" w:color="auto" w:sz="0" w:space="0"/>
          <w:shd w:val="clear" w:fill="FFFFFF"/>
          <w:lang w:val="en-US" w:eastAsia="zh-CN"/>
        </w:rPr>
        <w:t>11</w:t>
      </w:r>
      <w:r>
        <w:rPr>
          <w:rFonts w:hint="eastAsia" w:ascii="宋体" w:hAnsi="宋体" w:eastAsia="宋体" w:cs="宋体"/>
          <w:i w:val="0"/>
          <w:iCs w:val="0"/>
          <w:caps w:val="0"/>
          <w:color w:val="auto"/>
          <w:spacing w:val="0"/>
          <w:sz w:val="24"/>
          <w:szCs w:val="24"/>
          <w:bdr w:val="none" w:color="auto" w:sz="0" w:space="0"/>
          <w:shd w:val="clear" w:fill="FFFFFF"/>
        </w:rPr>
        <w:t>月</w:t>
      </w:r>
      <w:r>
        <w:rPr>
          <w:rFonts w:hint="eastAsia" w:ascii="宋体" w:hAnsi="宋体" w:eastAsia="宋体" w:cs="宋体"/>
          <w:i w:val="0"/>
          <w:iCs w:val="0"/>
          <w:caps w:val="0"/>
          <w:color w:val="auto"/>
          <w:spacing w:val="0"/>
          <w:sz w:val="24"/>
          <w:szCs w:val="24"/>
          <w:bdr w:val="none" w:color="auto" w:sz="0" w:space="0"/>
          <w:shd w:val="clear" w:fill="FFFFFF"/>
          <w:lang w:val="en-US" w:eastAsia="zh-CN"/>
        </w:rPr>
        <w:t>4</w:t>
      </w:r>
      <w:r>
        <w:rPr>
          <w:rFonts w:hint="eastAsia" w:ascii="宋体" w:hAnsi="宋体" w:eastAsia="宋体" w:cs="宋体"/>
          <w:i w:val="0"/>
          <w:iCs w:val="0"/>
          <w:caps w:val="0"/>
          <w:color w:val="auto"/>
          <w:spacing w:val="0"/>
          <w:sz w:val="24"/>
          <w:szCs w:val="24"/>
          <w:bdr w:val="none" w:color="auto" w:sz="0" w:space="0"/>
          <w:shd w:val="clear" w:fill="FFFFFF"/>
        </w:rPr>
        <w:t>日</w:t>
      </w:r>
    </w:p>
    <w:p w14:paraId="468808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b/>
          <w:bCs/>
          <w:i w:val="0"/>
          <w:iCs w:val="0"/>
          <w:caps w:val="0"/>
          <w:color w:val="auto"/>
          <w:spacing w:val="0"/>
          <w:sz w:val="24"/>
          <w:szCs w:val="24"/>
          <w:bdr w:val="none" w:color="auto" w:sz="0" w:space="0"/>
          <w:shd w:val="clear" w:fill="FFFFFF"/>
        </w:rPr>
        <w:t>三、其他补充事宜</w:t>
      </w:r>
    </w:p>
    <w:p w14:paraId="4F0469B2">
      <w:pPr>
        <w:widowControl/>
        <w:shd w:val="clear" w:color="auto" w:fill="FFFFFF"/>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eastAsia="zh-CN"/>
        </w:rPr>
        <w:t xml:space="preserve">监督电话：0527-80522438（综合管理部）  0527-80522430（工程技术部）  </w:t>
      </w:r>
    </w:p>
    <w:p w14:paraId="6206F80E">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jc w:val="both"/>
        <w:rPr>
          <w:rFonts w:hint="eastAsia" w:ascii="宋体" w:hAnsi="宋体" w:eastAsia="宋体" w:cs="宋体"/>
          <w:color w:val="auto"/>
          <w:sz w:val="24"/>
          <w:szCs w:val="24"/>
        </w:rPr>
      </w:pPr>
      <w:r>
        <w:rPr>
          <w:rFonts w:hint="eastAsia" w:ascii="宋体" w:hAnsi="宋体" w:eastAsia="宋体" w:cs="宋体"/>
          <w:b/>
          <w:bCs/>
          <w:i w:val="0"/>
          <w:iCs w:val="0"/>
          <w:caps w:val="0"/>
          <w:color w:val="auto"/>
          <w:spacing w:val="0"/>
          <w:sz w:val="24"/>
          <w:szCs w:val="24"/>
          <w:bdr w:val="none" w:color="auto" w:sz="0" w:space="0"/>
          <w:shd w:val="clear" w:fill="FFFFFF"/>
        </w:rPr>
        <w:t>四、凡对本次公告内容提出询问，请按以下方式联系</w:t>
      </w:r>
    </w:p>
    <w:p w14:paraId="0B8198DD">
      <w:pPr>
        <w:widowControl/>
        <w:shd w:val="clear" w:color="auto" w:fill="FFFFFF"/>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1.采购人信息</w:t>
      </w:r>
    </w:p>
    <w:p w14:paraId="33ED39FB">
      <w:pPr>
        <w:widowControl/>
        <w:shd w:val="clear" w:color="auto" w:fill="FFFFFF"/>
        <w:spacing w:line="360" w:lineRule="auto"/>
        <w:jc w:val="left"/>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val="en-US" w:eastAsia="zh-CN"/>
        </w:rPr>
        <w:t>名称</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eastAsia="zh-CN"/>
        </w:rPr>
        <w:t>宿迁市楚光能源发展集团有限公司</w:t>
      </w:r>
    </w:p>
    <w:p w14:paraId="5F5B6721">
      <w:pPr>
        <w:widowControl/>
        <w:shd w:val="clear" w:color="auto" w:fill="FFFFFF"/>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val="en-US" w:eastAsia="zh-CN"/>
        </w:rPr>
        <w:t>宿城区骆马湖路1号雄壮河湾公园8#楼</w:t>
      </w:r>
    </w:p>
    <w:p w14:paraId="3F130186">
      <w:pPr>
        <w:widowControl/>
        <w:shd w:val="clear" w:color="auto" w:fill="FFFFFF"/>
        <w:spacing w:line="360" w:lineRule="auto"/>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lang w:val="en-US" w:eastAsia="zh-CN"/>
        </w:rPr>
        <w:t>秦男  0527-80524952</w:t>
      </w:r>
    </w:p>
    <w:p w14:paraId="0D2B6E6A">
      <w:pPr>
        <w:widowControl/>
        <w:shd w:val="clear" w:color="auto" w:fill="FFFFFF"/>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2.采购代理机构信息</w:t>
      </w:r>
    </w:p>
    <w:p w14:paraId="50B0F396">
      <w:pPr>
        <w:widowControl/>
        <w:shd w:val="clear" w:color="auto" w:fill="FFFFFF"/>
        <w:spacing w:line="360" w:lineRule="auto"/>
        <w:jc w:val="left"/>
        <w:outlineLvl w:val="0"/>
        <w:rPr>
          <w:rFonts w:hint="eastAsia" w:ascii="宋体" w:hAnsi="宋体" w:eastAsia="宋体" w:cs="宋体"/>
          <w:color w:val="auto"/>
          <w:sz w:val="24"/>
          <w:szCs w:val="24"/>
          <w:highlight w:val="none"/>
          <w:lang w:eastAsia="zh-CN"/>
        </w:rPr>
      </w:pPr>
      <w:bookmarkStart w:id="2" w:name="_Toc23226"/>
      <w:bookmarkStart w:id="3" w:name="_Toc14150"/>
      <w:r>
        <w:rPr>
          <w:rFonts w:hint="eastAsia" w:ascii="宋体" w:hAnsi="宋体" w:eastAsia="宋体" w:cs="宋体"/>
          <w:color w:val="auto"/>
          <w:sz w:val="24"/>
          <w:szCs w:val="24"/>
          <w:highlight w:val="none"/>
        </w:rPr>
        <w:t>名称：</w:t>
      </w:r>
      <w:bookmarkEnd w:id="2"/>
      <w:r>
        <w:rPr>
          <w:rFonts w:hint="eastAsia" w:ascii="宋体" w:hAnsi="宋体" w:eastAsia="宋体" w:cs="宋体"/>
          <w:color w:val="auto"/>
          <w:sz w:val="24"/>
          <w:szCs w:val="24"/>
          <w:highlight w:val="none"/>
          <w:lang w:eastAsia="zh-CN"/>
        </w:rPr>
        <w:t>江苏万博工程项目管理有限公司</w:t>
      </w:r>
      <w:bookmarkEnd w:id="3"/>
    </w:p>
    <w:p w14:paraId="79522B62">
      <w:pPr>
        <w:widowControl/>
        <w:shd w:val="clear" w:color="auto" w:fill="FFFFFF"/>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lang w:eastAsia="zh-CN"/>
        </w:rPr>
        <w:t>宿迁市富丽莱嘉苑13-203</w:t>
      </w:r>
    </w:p>
    <w:p w14:paraId="3BB30B5F">
      <w:pPr>
        <w:widowControl/>
        <w:shd w:val="clear" w:color="auto" w:fill="FFFFFF"/>
        <w:spacing w:line="360" w:lineRule="auto"/>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sz w:val="24"/>
          <w:szCs w:val="24"/>
          <w:highlight w:val="none"/>
        </w:rPr>
        <w:t>联系方式：</w:t>
      </w:r>
      <w:r>
        <w:rPr>
          <w:rFonts w:hint="eastAsia" w:ascii="宋体" w:hAnsi="宋体" w:eastAsia="宋体" w:cs="宋体"/>
          <w:color w:val="auto"/>
          <w:sz w:val="24"/>
          <w:szCs w:val="24"/>
          <w:highlight w:val="none"/>
          <w:lang w:val="en-US" w:eastAsia="zh-CN"/>
        </w:rPr>
        <w:t xml:space="preserve">王娜 </w:t>
      </w:r>
      <w:r>
        <w:rPr>
          <w:rFonts w:hint="eastAsia" w:ascii="宋体" w:hAnsi="宋体" w:eastAsia="宋体" w:cs="宋体"/>
          <w:color w:val="auto"/>
          <w:kern w:val="0"/>
          <w:sz w:val="24"/>
          <w:szCs w:val="24"/>
          <w:highlight w:val="none"/>
          <w:lang w:val="en-US" w:eastAsia="zh-CN"/>
        </w:rPr>
        <w:t>18262853237</w:t>
      </w:r>
    </w:p>
    <w:p w14:paraId="1C7E050D">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3.项目联系方式</w:t>
      </w:r>
    </w:p>
    <w:p w14:paraId="26D4766B">
      <w:pPr>
        <w:spacing w:line="360" w:lineRule="auto"/>
        <w:outlineLvl w:val="0"/>
        <w:rPr>
          <w:rFonts w:hint="eastAsia" w:ascii="宋体" w:hAnsi="宋体" w:eastAsia="宋体" w:cs="宋体"/>
          <w:color w:val="auto"/>
          <w:sz w:val="24"/>
          <w:szCs w:val="24"/>
          <w:highlight w:val="none"/>
        </w:rPr>
      </w:pPr>
      <w:bookmarkStart w:id="4" w:name="_Toc19417"/>
      <w:bookmarkStart w:id="5" w:name="_Toc29061"/>
      <w:r>
        <w:rPr>
          <w:rFonts w:hint="eastAsia" w:ascii="宋体" w:hAnsi="宋体" w:eastAsia="宋体" w:cs="宋体"/>
          <w:color w:val="auto"/>
          <w:sz w:val="24"/>
          <w:szCs w:val="24"/>
          <w:highlight w:val="none"/>
        </w:rPr>
        <w:t>项目联系人：</w:t>
      </w:r>
      <w:r>
        <w:rPr>
          <w:rFonts w:hint="eastAsia" w:ascii="宋体" w:hAnsi="宋体" w:eastAsia="宋体" w:cs="宋体"/>
          <w:color w:val="auto"/>
          <w:sz w:val="24"/>
          <w:szCs w:val="24"/>
          <w:highlight w:val="none"/>
          <w:lang w:val="en-US" w:eastAsia="zh-CN"/>
        </w:rPr>
        <w:t>王娜</w:t>
      </w:r>
      <w:r>
        <w:rPr>
          <w:rFonts w:hint="eastAsia" w:ascii="宋体" w:hAnsi="宋体" w:eastAsia="宋体" w:cs="宋体"/>
          <w:color w:val="auto"/>
          <w:sz w:val="24"/>
          <w:szCs w:val="24"/>
          <w:highlight w:val="none"/>
        </w:rPr>
        <w:t>（组织本项目采购活动的具体工作人员姓名）</w:t>
      </w:r>
      <w:bookmarkEnd w:id="4"/>
      <w:bookmarkEnd w:id="5"/>
    </w:p>
    <w:p w14:paraId="1F10DE66">
      <w:pPr>
        <w:spacing w:line="360" w:lineRule="auto"/>
        <w:rPr>
          <w:rFonts w:hint="eastAsia" w:ascii="宋体" w:hAnsi="宋体" w:eastAsia="宋体" w:cs="宋体"/>
          <w:color w:val="auto"/>
          <w:sz w:val="24"/>
          <w:szCs w:val="24"/>
          <w:highlight w:val="none"/>
        </w:rPr>
      </w:pPr>
      <w:bookmarkStart w:id="6" w:name="_GoBack"/>
      <w:bookmarkEnd w:id="6"/>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lang w:val="en-US" w:eastAsia="zh-CN"/>
        </w:rPr>
        <w:t>18262853237</w:t>
      </w:r>
    </w:p>
    <w:p w14:paraId="78E6C0F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jc w:val="center"/>
        <w:rPr>
          <w:rFonts w:ascii="微软雅黑" w:hAnsi="微软雅黑" w:eastAsia="微软雅黑" w:cs="微软雅黑"/>
          <w:i w:val="0"/>
          <w:iCs w:val="0"/>
          <w:caps w:val="0"/>
          <w:color w:val="000000"/>
          <w:spacing w:val="0"/>
          <w:sz w:val="27"/>
          <w:szCs w:val="27"/>
        </w:rPr>
      </w:pPr>
    </w:p>
    <w:p w14:paraId="0770AD65">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0329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widowControl w:val="0"/>
      <w:autoSpaceDE w:val="0"/>
      <w:autoSpaceDN w:val="0"/>
      <w:adjustRightInd w:val="0"/>
      <w:snapToGrid w:val="0"/>
      <w:ind w:firstLine="420"/>
      <w:jc w:val="both"/>
    </w:pPr>
    <w:rPr>
      <w:rFonts w:ascii="宋体" w:hAnsi="Calibri" w:eastAsia="宋体" w:cs="Times New Roman"/>
      <w:color w:val="000000"/>
      <w:kern w:val="2"/>
      <w:sz w:val="24"/>
      <w:szCs w:val="20"/>
      <w:lang w:val="en-US" w:eastAsia="zh-CN"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2025-11-04T02:49:58Z</dcterms:created>
  <dc:creator>Administrator</dc:creator>
  <cp:lastModifiedBy>Administrator</cp:lastModifiedBy>
  <dcterms:modified xsi:type="dcterms:W3CDTF">2025-11-04T03:01:08Z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eyJoZGlkIjoiMzQ0OTEwNDlhODhlM2UxNDZjZmY1MWY1MzI5ZDg3ZjQiLCJ1c2VySWQiOiI0MTcwMDc2NTIifQ==</vt:lpwstr>
  </property>
  <property fmtid="{D5CDD505-2E9C-101B-9397-08002B2CF9AE}" pid="4" name="ICV">
    <vt:lpwstr>EC782EA84BC34B9ABC6E937FE202021E_12</vt:lpwstr>
  </property>
</Properties>
</file>